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B73" w:rsidRPr="008631BC" w:rsidRDefault="007A2B73" w:rsidP="008B3104">
      <w:pPr>
        <w:autoSpaceDE w:val="0"/>
        <w:autoSpaceDN w:val="0"/>
        <w:adjustRightInd w:val="0"/>
        <w:spacing w:after="360" w:line="360" w:lineRule="auto"/>
        <w:ind w:firstLine="720"/>
        <w:jc w:val="right"/>
        <w:rPr>
          <w:b/>
          <w:snapToGrid/>
          <w:sz w:val="24"/>
          <w:szCs w:val="24"/>
        </w:rPr>
      </w:pPr>
      <w:r w:rsidRPr="008631BC">
        <w:rPr>
          <w:b/>
          <w:snapToGrid/>
          <w:sz w:val="24"/>
          <w:szCs w:val="24"/>
        </w:rPr>
        <w:t>EK</w:t>
      </w:r>
      <w:r w:rsidR="007748A4" w:rsidRPr="008631BC">
        <w:rPr>
          <w:b/>
          <w:snapToGrid/>
          <w:sz w:val="24"/>
          <w:szCs w:val="24"/>
        </w:rPr>
        <w:t>-13</w:t>
      </w:r>
    </w:p>
    <w:p w:rsidR="00AE4DC4" w:rsidRPr="008631BC" w:rsidRDefault="00AE4DC4" w:rsidP="008B3104">
      <w:pPr>
        <w:autoSpaceDE w:val="0"/>
        <w:autoSpaceDN w:val="0"/>
        <w:adjustRightInd w:val="0"/>
        <w:spacing w:after="360" w:line="360" w:lineRule="auto"/>
        <w:ind w:firstLine="720"/>
        <w:jc w:val="center"/>
        <w:rPr>
          <w:b/>
          <w:sz w:val="24"/>
        </w:rPr>
      </w:pPr>
      <w:r w:rsidRPr="008631BC">
        <w:rPr>
          <w:b/>
          <w:sz w:val="24"/>
        </w:rPr>
        <w:t>HASTA YOL DESTEĞİ BAŞVURU BELGELERİ</w:t>
      </w:r>
    </w:p>
    <w:p w:rsidR="006A0530" w:rsidRPr="008631BC" w:rsidRDefault="006A0530" w:rsidP="00F957D4">
      <w:pPr>
        <w:ind w:firstLine="708"/>
        <w:jc w:val="both"/>
        <w:rPr>
          <w:snapToGrid/>
          <w:sz w:val="24"/>
          <w:szCs w:val="24"/>
        </w:rPr>
      </w:pPr>
      <w:r w:rsidRPr="008631BC">
        <w:rPr>
          <w:snapToGrid/>
          <w:sz w:val="24"/>
          <w:szCs w:val="24"/>
        </w:rPr>
        <w:t>Başvuru esnasında talep edilen bilgilerin Destek Yönetim Sistemi (DYS) üzerindeki veri alanlarına eksiksiz ve doğru şekilde girilmesi gerekir.  Ayrıca, aşağıda belirtilen belge(</w:t>
      </w:r>
      <w:proofErr w:type="spellStart"/>
      <w:r w:rsidRPr="008631BC">
        <w:rPr>
          <w:snapToGrid/>
          <w:sz w:val="24"/>
          <w:szCs w:val="24"/>
        </w:rPr>
        <w:t>ler</w:t>
      </w:r>
      <w:proofErr w:type="spellEnd"/>
      <w:r w:rsidRPr="008631BC">
        <w:rPr>
          <w:snapToGrid/>
          <w:sz w:val="24"/>
          <w:szCs w:val="24"/>
        </w:rPr>
        <w:t xml:space="preserve">) de başvuru esnasında </w:t>
      </w:r>
      <w:proofErr w:type="spellStart"/>
      <w:r w:rsidRPr="008631BC">
        <w:rPr>
          <w:snapToGrid/>
          <w:sz w:val="24"/>
          <w:szCs w:val="24"/>
        </w:rPr>
        <w:t>DYS’ye</w:t>
      </w:r>
      <w:proofErr w:type="spellEnd"/>
      <w:r w:rsidRPr="008631BC">
        <w:rPr>
          <w:snapToGrid/>
          <w:sz w:val="24"/>
          <w:szCs w:val="24"/>
        </w:rPr>
        <w:t xml:space="preserve"> yüklenecektir.  </w:t>
      </w:r>
    </w:p>
    <w:p w:rsidR="006A0530" w:rsidRPr="008631BC" w:rsidRDefault="006A0530" w:rsidP="006A0530">
      <w:pPr>
        <w:jc w:val="both"/>
        <w:rPr>
          <w:b/>
          <w:sz w:val="24"/>
        </w:rPr>
      </w:pPr>
    </w:p>
    <w:p w:rsidR="002140FA" w:rsidRPr="008631BC" w:rsidRDefault="002140FA" w:rsidP="008B3104">
      <w:pPr>
        <w:pStyle w:val="ListeParagraf"/>
        <w:spacing w:after="360"/>
        <w:ind w:left="1068"/>
        <w:contextualSpacing w:val="0"/>
        <w:jc w:val="both"/>
        <w:rPr>
          <w:rFonts w:eastAsia="Arial Unicode MS"/>
          <w:b/>
          <w:i/>
          <w:snapToGrid/>
          <w:sz w:val="24"/>
          <w:szCs w:val="24"/>
          <w:u w:val="single"/>
          <w:lang w:eastAsia="en-US"/>
        </w:rPr>
      </w:pPr>
      <w:r w:rsidRPr="008631BC">
        <w:rPr>
          <w:rFonts w:eastAsia="Arial Unicode MS"/>
          <w:b/>
          <w:i/>
          <w:snapToGrid/>
          <w:sz w:val="24"/>
          <w:szCs w:val="24"/>
          <w:u w:val="single"/>
          <w:lang w:eastAsia="en-US"/>
        </w:rPr>
        <w:t>Hasta Yol Desteği Protokolü İçin</w:t>
      </w:r>
    </w:p>
    <w:p w:rsidR="002140FA" w:rsidRPr="008631BC" w:rsidRDefault="00E577C8" w:rsidP="00E577C8">
      <w:pPr>
        <w:pStyle w:val="ListeParagraf"/>
        <w:numPr>
          <w:ilvl w:val="0"/>
          <w:numId w:val="7"/>
        </w:numPr>
        <w:spacing w:after="360"/>
        <w:contextualSpacing w:val="0"/>
        <w:jc w:val="both"/>
        <w:rPr>
          <w:rFonts w:eastAsia="Arial Unicode MS"/>
          <w:snapToGrid/>
          <w:sz w:val="24"/>
          <w:szCs w:val="24"/>
          <w:lang w:eastAsia="en-US"/>
        </w:rPr>
      </w:pPr>
      <w:r w:rsidRPr="008631BC">
        <w:rPr>
          <w:rFonts w:eastAsia="Arial Unicode MS"/>
          <w:snapToGrid/>
          <w:sz w:val="24"/>
          <w:szCs w:val="24"/>
          <w:lang w:eastAsia="en-US"/>
        </w:rPr>
        <w:t>Başvuru sahibinin sağlık kuruluşu olması halinde, anılan kuruluşun ilgili kamu kurumundan aldığı faaliyet izni veya uygunluk belgesi; havayolu şirketi olması halinde ise şirketin Türkiye’ye uluslararası yolcu taşımacılığı yapma izin belgesi</w:t>
      </w:r>
    </w:p>
    <w:p w:rsidR="002140FA" w:rsidRPr="008631BC" w:rsidRDefault="00960FCA" w:rsidP="008B3104">
      <w:pPr>
        <w:pStyle w:val="ListeParagraf"/>
        <w:numPr>
          <w:ilvl w:val="0"/>
          <w:numId w:val="7"/>
        </w:numPr>
        <w:spacing w:after="360"/>
        <w:contextualSpacing w:val="0"/>
        <w:jc w:val="both"/>
        <w:rPr>
          <w:rFonts w:eastAsia="Arial Unicode MS"/>
          <w:snapToGrid/>
          <w:sz w:val="24"/>
          <w:szCs w:val="24"/>
          <w:lang w:eastAsia="en-US"/>
        </w:rPr>
      </w:pPr>
      <w:r w:rsidRPr="008631BC">
        <w:rPr>
          <w:rFonts w:eastAsia="Arial Unicode MS"/>
          <w:snapToGrid/>
          <w:sz w:val="24"/>
          <w:szCs w:val="24"/>
          <w:lang w:eastAsia="en-US"/>
        </w:rPr>
        <w:t xml:space="preserve">Tarih kısmı boş bırakılarak imzalanmış </w:t>
      </w:r>
      <w:r w:rsidR="006A0530" w:rsidRPr="008631BC">
        <w:rPr>
          <w:rFonts w:eastAsia="Arial Unicode MS"/>
          <w:snapToGrid/>
          <w:sz w:val="24"/>
          <w:szCs w:val="24"/>
          <w:lang w:eastAsia="en-US"/>
        </w:rPr>
        <w:t>Hasta Yol Protokolü (EK-13A</w:t>
      </w:r>
      <w:r w:rsidR="002140FA" w:rsidRPr="008631BC">
        <w:rPr>
          <w:rFonts w:eastAsia="Arial Unicode MS"/>
          <w:snapToGrid/>
          <w:sz w:val="24"/>
          <w:szCs w:val="24"/>
          <w:lang w:eastAsia="en-US"/>
        </w:rPr>
        <w:t>)</w:t>
      </w:r>
    </w:p>
    <w:p w:rsidR="002140FA" w:rsidRPr="008631BC" w:rsidRDefault="00960FCA" w:rsidP="008B3104">
      <w:pPr>
        <w:pStyle w:val="ListeParagraf"/>
        <w:spacing w:after="360"/>
        <w:ind w:left="1068"/>
        <w:contextualSpacing w:val="0"/>
        <w:jc w:val="both"/>
        <w:rPr>
          <w:rFonts w:eastAsia="Arial Unicode MS"/>
          <w:b/>
          <w:i/>
          <w:snapToGrid/>
          <w:sz w:val="24"/>
          <w:szCs w:val="24"/>
          <w:u w:val="single"/>
          <w:lang w:eastAsia="en-US"/>
        </w:rPr>
      </w:pPr>
      <w:r w:rsidRPr="008631BC">
        <w:rPr>
          <w:rFonts w:eastAsia="Arial Unicode MS"/>
          <w:b/>
          <w:i/>
          <w:snapToGrid/>
          <w:sz w:val="24"/>
          <w:szCs w:val="24"/>
          <w:u w:val="single"/>
          <w:lang w:eastAsia="en-US"/>
        </w:rPr>
        <w:t>Hasta Yol Desteği Başvurusu İçin</w:t>
      </w:r>
    </w:p>
    <w:p w:rsidR="009D3AF8" w:rsidRPr="008631BC" w:rsidRDefault="009D3AF8" w:rsidP="009D3AF8">
      <w:pPr>
        <w:pStyle w:val="ListeParagraf"/>
        <w:numPr>
          <w:ilvl w:val="0"/>
          <w:numId w:val="11"/>
        </w:numPr>
        <w:spacing w:after="360"/>
        <w:contextualSpacing w:val="0"/>
        <w:jc w:val="both"/>
        <w:rPr>
          <w:rFonts w:eastAsia="Arial Unicode MS"/>
          <w:snapToGrid/>
          <w:sz w:val="24"/>
          <w:szCs w:val="24"/>
          <w:lang w:eastAsia="en-US"/>
        </w:rPr>
      </w:pPr>
      <w:r w:rsidRPr="008631BC">
        <w:rPr>
          <w:rFonts w:eastAsia="Arial Unicode MS"/>
          <w:snapToGrid/>
          <w:sz w:val="24"/>
          <w:szCs w:val="24"/>
          <w:lang w:eastAsia="en-US"/>
        </w:rPr>
        <w:t>Havayolu şirketleri ile sağlık kuruluşla</w:t>
      </w:r>
      <w:r w:rsidR="00F957D4" w:rsidRPr="008631BC">
        <w:rPr>
          <w:rFonts w:eastAsia="Arial Unicode MS"/>
          <w:snapToGrid/>
          <w:sz w:val="24"/>
          <w:szCs w:val="24"/>
          <w:lang w:eastAsia="en-US"/>
        </w:rPr>
        <w:t>rı arasındaki sözleşme örneği</w:t>
      </w:r>
      <w:bookmarkStart w:id="0" w:name="_Hlk95733665"/>
      <w:r w:rsidR="00CB3BAB" w:rsidRPr="00CB3BAB">
        <w:rPr>
          <w:rStyle w:val="DipnotBavurusu"/>
          <w:rFonts w:eastAsia="Arial Unicode MS"/>
          <w:snapToGrid/>
          <w:sz w:val="28"/>
          <w:szCs w:val="24"/>
          <w:lang w:eastAsia="en-US"/>
        </w:rPr>
        <w:footnoteReference w:customMarkFollows="1" w:id="1"/>
        <w:t>*</w:t>
      </w:r>
    </w:p>
    <w:bookmarkEnd w:id="0"/>
    <w:p w:rsidR="009D3AF8" w:rsidRPr="008631BC" w:rsidRDefault="009D3AF8" w:rsidP="009D3AF8">
      <w:pPr>
        <w:pStyle w:val="ListeParagraf"/>
        <w:numPr>
          <w:ilvl w:val="0"/>
          <w:numId w:val="11"/>
        </w:numPr>
        <w:spacing w:after="360"/>
        <w:contextualSpacing w:val="0"/>
        <w:jc w:val="both"/>
        <w:rPr>
          <w:rFonts w:eastAsia="Arial Unicode MS"/>
          <w:snapToGrid/>
          <w:sz w:val="24"/>
          <w:szCs w:val="24"/>
          <w:lang w:eastAsia="en-US"/>
        </w:rPr>
      </w:pPr>
      <w:r w:rsidRPr="008631BC">
        <w:rPr>
          <w:rFonts w:eastAsia="Arial Unicode MS"/>
          <w:snapToGrid/>
          <w:sz w:val="24"/>
          <w:szCs w:val="24"/>
          <w:lang w:eastAsia="en-US"/>
        </w:rPr>
        <w:t xml:space="preserve">Elektronik biletin kesildiği tarih itibarıyla uluslararası hastanın geldiği ülkeye yönelik indirimsiz ekonomi sınıfı </w:t>
      </w:r>
      <w:r w:rsidR="00F957D4" w:rsidRPr="008631BC">
        <w:rPr>
          <w:rFonts w:eastAsia="Arial Unicode MS"/>
          <w:snapToGrid/>
          <w:sz w:val="24"/>
          <w:szCs w:val="24"/>
          <w:lang w:eastAsia="en-US"/>
        </w:rPr>
        <w:t>bilet tutarını gösteren belge</w:t>
      </w:r>
      <w:r w:rsidR="00CB3BAB" w:rsidRPr="00CB3BAB">
        <w:rPr>
          <w:rFonts w:eastAsia="Arial Unicode MS"/>
          <w:snapToGrid/>
          <w:sz w:val="22"/>
          <w:szCs w:val="24"/>
          <w:lang w:eastAsia="en-US"/>
        </w:rPr>
        <w:t>*</w:t>
      </w:r>
    </w:p>
    <w:p w:rsidR="00DF68C1" w:rsidRPr="008631BC" w:rsidRDefault="00DF68C1" w:rsidP="00DF68C1">
      <w:pPr>
        <w:pStyle w:val="ListeParagraf"/>
        <w:numPr>
          <w:ilvl w:val="0"/>
          <w:numId w:val="11"/>
        </w:numPr>
        <w:spacing w:after="360"/>
        <w:contextualSpacing w:val="0"/>
        <w:jc w:val="both"/>
        <w:rPr>
          <w:rFonts w:eastAsia="Arial Unicode MS"/>
          <w:snapToGrid/>
          <w:sz w:val="24"/>
          <w:szCs w:val="24"/>
          <w:lang w:eastAsia="en-US"/>
        </w:rPr>
      </w:pPr>
      <w:r w:rsidRPr="008631BC">
        <w:rPr>
          <w:rFonts w:eastAsia="Arial Unicode MS"/>
          <w:snapToGrid/>
          <w:sz w:val="24"/>
          <w:szCs w:val="24"/>
          <w:lang w:eastAsia="en-US"/>
        </w:rPr>
        <w:t>Uluslararası hastan</w:t>
      </w:r>
      <w:r w:rsidR="00A40AA9" w:rsidRPr="008631BC">
        <w:rPr>
          <w:rFonts w:eastAsia="Arial Unicode MS"/>
          <w:snapToGrid/>
          <w:sz w:val="24"/>
          <w:szCs w:val="24"/>
          <w:lang w:eastAsia="en-US"/>
        </w:rPr>
        <w:t>ın pasaport/ulusal kimlik belge</w:t>
      </w:r>
      <w:r w:rsidR="00F97D80" w:rsidRPr="008631BC">
        <w:rPr>
          <w:rFonts w:eastAsia="Arial Unicode MS"/>
          <w:snapToGrid/>
          <w:sz w:val="24"/>
          <w:szCs w:val="24"/>
          <w:lang w:eastAsia="en-US"/>
        </w:rPr>
        <w:t>s</w:t>
      </w:r>
      <w:r w:rsidRPr="008631BC">
        <w:rPr>
          <w:rFonts w:eastAsia="Arial Unicode MS"/>
          <w:snapToGrid/>
          <w:sz w:val="24"/>
          <w:szCs w:val="24"/>
          <w:lang w:eastAsia="en-US"/>
        </w:rPr>
        <w:t>i ör</w:t>
      </w:r>
      <w:bookmarkStart w:id="1" w:name="_GoBack"/>
      <w:bookmarkEnd w:id="1"/>
      <w:r w:rsidRPr="008631BC">
        <w:rPr>
          <w:rFonts w:eastAsia="Arial Unicode MS"/>
          <w:snapToGrid/>
          <w:sz w:val="24"/>
          <w:szCs w:val="24"/>
          <w:lang w:eastAsia="en-US"/>
        </w:rPr>
        <w:t>neği</w:t>
      </w:r>
    </w:p>
    <w:p w:rsidR="006827D2" w:rsidRPr="008631BC" w:rsidRDefault="000D58C1" w:rsidP="006827D2">
      <w:pPr>
        <w:pStyle w:val="ListeParagraf"/>
        <w:numPr>
          <w:ilvl w:val="0"/>
          <w:numId w:val="11"/>
        </w:numPr>
        <w:spacing w:after="360"/>
        <w:contextualSpacing w:val="0"/>
        <w:jc w:val="both"/>
        <w:rPr>
          <w:rFonts w:eastAsia="Arial Unicode MS"/>
          <w:snapToGrid/>
          <w:sz w:val="24"/>
          <w:szCs w:val="24"/>
          <w:lang w:eastAsia="en-US"/>
        </w:rPr>
      </w:pPr>
      <w:r w:rsidRPr="008631BC">
        <w:rPr>
          <w:rFonts w:eastAsia="Arial Unicode MS"/>
          <w:snapToGrid/>
          <w:sz w:val="24"/>
          <w:szCs w:val="24"/>
          <w:lang w:eastAsia="en-US"/>
        </w:rPr>
        <w:t>Tarifeli seferler için; u</w:t>
      </w:r>
      <w:r w:rsidR="009D3AF8" w:rsidRPr="008631BC">
        <w:rPr>
          <w:rFonts w:eastAsia="Arial Unicode MS"/>
          <w:snapToGrid/>
          <w:sz w:val="24"/>
          <w:szCs w:val="24"/>
          <w:lang w:eastAsia="en-US"/>
        </w:rPr>
        <w:t>luslararası hastaya ilişkin elektronik bilet</w:t>
      </w:r>
    </w:p>
    <w:p w:rsidR="0097148D" w:rsidRPr="008631BC" w:rsidRDefault="0097148D" w:rsidP="0097148D">
      <w:pPr>
        <w:pStyle w:val="ListeParagraf"/>
        <w:numPr>
          <w:ilvl w:val="0"/>
          <w:numId w:val="11"/>
        </w:numPr>
        <w:spacing w:after="360"/>
        <w:contextualSpacing w:val="0"/>
        <w:jc w:val="both"/>
        <w:rPr>
          <w:rFonts w:eastAsia="Arial Unicode MS"/>
          <w:snapToGrid/>
          <w:sz w:val="24"/>
          <w:szCs w:val="24"/>
          <w:lang w:eastAsia="en-US"/>
        </w:rPr>
      </w:pPr>
      <w:r w:rsidRPr="008631BC">
        <w:rPr>
          <w:rFonts w:eastAsia="Arial Unicode MS"/>
          <w:snapToGrid/>
          <w:sz w:val="24"/>
          <w:szCs w:val="24"/>
          <w:lang w:eastAsia="en-US"/>
        </w:rPr>
        <w:t>Tarifesiz (charter) seferler için; uluslararası hastaya ilişkin elektronik bilet veya taşıtın tümünün ya da bir bölümün kiralanması durumunda kiralamaya ilişkin fatura, banka onaylı ödeme belgesi ve hizmet veren firma tarafından onaylanmış uluslararası hastaların seyahat bilgilerini içeren detaylı yolcu listesi</w:t>
      </w:r>
    </w:p>
    <w:p w:rsidR="009D3AF8" w:rsidRPr="008631BC" w:rsidRDefault="009D3AF8" w:rsidP="0097148D">
      <w:pPr>
        <w:pStyle w:val="ListeParagraf"/>
        <w:numPr>
          <w:ilvl w:val="0"/>
          <w:numId w:val="11"/>
        </w:numPr>
        <w:spacing w:after="360"/>
        <w:contextualSpacing w:val="0"/>
        <w:jc w:val="both"/>
        <w:rPr>
          <w:rFonts w:eastAsia="Arial Unicode MS"/>
          <w:snapToGrid/>
          <w:sz w:val="24"/>
          <w:szCs w:val="24"/>
          <w:lang w:eastAsia="en-US"/>
        </w:rPr>
      </w:pPr>
      <w:r w:rsidRPr="008631BC">
        <w:rPr>
          <w:rFonts w:eastAsia="Arial Unicode MS"/>
          <w:snapToGrid/>
          <w:sz w:val="24"/>
          <w:szCs w:val="24"/>
          <w:lang w:eastAsia="en-US"/>
        </w:rPr>
        <w:t>Uluslararası hastanın sağlık kuruluşuna giriş kaydı örneği</w:t>
      </w:r>
    </w:p>
    <w:p w:rsidR="009D3AF8" w:rsidRPr="008631BC" w:rsidRDefault="009D3AF8" w:rsidP="009D3AF8">
      <w:pPr>
        <w:pStyle w:val="ListeParagraf"/>
        <w:numPr>
          <w:ilvl w:val="0"/>
          <w:numId w:val="11"/>
        </w:numPr>
        <w:spacing w:after="360"/>
        <w:contextualSpacing w:val="0"/>
        <w:jc w:val="both"/>
        <w:rPr>
          <w:rFonts w:eastAsia="Arial Unicode MS"/>
          <w:snapToGrid/>
          <w:sz w:val="24"/>
          <w:szCs w:val="24"/>
          <w:lang w:eastAsia="en-US"/>
        </w:rPr>
      </w:pPr>
      <w:r w:rsidRPr="008631BC">
        <w:rPr>
          <w:rFonts w:eastAsia="Arial Unicode MS"/>
          <w:snapToGrid/>
          <w:sz w:val="24"/>
          <w:szCs w:val="24"/>
          <w:lang w:eastAsia="en-US"/>
        </w:rPr>
        <w:t>Uluslararası hasta adına tanzim edilen tedavi faturası örneği</w:t>
      </w:r>
    </w:p>
    <w:p w:rsidR="00554E03" w:rsidRPr="008631BC" w:rsidRDefault="00782285" w:rsidP="006A3A54">
      <w:pPr>
        <w:pStyle w:val="ListeParagraf"/>
        <w:numPr>
          <w:ilvl w:val="0"/>
          <w:numId w:val="11"/>
        </w:numPr>
        <w:autoSpaceDE w:val="0"/>
        <w:autoSpaceDN w:val="0"/>
        <w:adjustRightInd w:val="0"/>
        <w:jc w:val="both"/>
        <w:rPr>
          <w:sz w:val="24"/>
          <w:szCs w:val="24"/>
        </w:rPr>
      </w:pPr>
      <w:r w:rsidRPr="008631BC">
        <w:rPr>
          <w:rFonts w:eastAsia="Calibri"/>
          <w:snapToGrid/>
          <w:sz w:val="24"/>
          <w:szCs w:val="22"/>
          <w:lang w:eastAsia="en-US"/>
        </w:rPr>
        <w:t>Ulaşım giderinin uluslararası hasta tarafından karşılanması durumunda, u</w:t>
      </w:r>
      <w:r w:rsidR="00A31D59" w:rsidRPr="008631BC">
        <w:rPr>
          <w:snapToGrid/>
          <w:sz w:val="24"/>
          <w:szCs w:val="24"/>
        </w:rPr>
        <w:t>laşım giderinin yarısının sağlık kuruluşu tarafından hastaya ödendiğini gösteren banka onaylı ödeme belgesi veya söz konusu tutarın hastaya indirim olarak yansıtıldığını gösterir tedavi faturası</w:t>
      </w:r>
    </w:p>
    <w:p w:rsidR="006A3A54" w:rsidRPr="008631BC" w:rsidRDefault="006A3A54" w:rsidP="006A3A54">
      <w:pPr>
        <w:pStyle w:val="ListeParagraf"/>
        <w:autoSpaceDE w:val="0"/>
        <w:autoSpaceDN w:val="0"/>
        <w:adjustRightInd w:val="0"/>
        <w:ind w:left="1069"/>
        <w:jc w:val="both"/>
        <w:rPr>
          <w:sz w:val="24"/>
          <w:szCs w:val="24"/>
        </w:rPr>
      </w:pPr>
    </w:p>
    <w:p w:rsidR="00A326A2" w:rsidRPr="008631BC" w:rsidRDefault="00A326A2" w:rsidP="006A3A54">
      <w:pPr>
        <w:spacing w:after="160" w:line="256" w:lineRule="auto"/>
        <w:ind w:left="1134" w:hanging="425"/>
        <w:jc w:val="both"/>
        <w:rPr>
          <w:rFonts w:eastAsia="Calibri"/>
          <w:snapToGrid/>
          <w:sz w:val="24"/>
          <w:szCs w:val="22"/>
          <w:lang w:eastAsia="en-US"/>
        </w:rPr>
      </w:pPr>
      <w:r w:rsidRPr="008631BC">
        <w:rPr>
          <w:rFonts w:eastAsia="Calibri"/>
          <w:b/>
          <w:snapToGrid/>
          <w:sz w:val="24"/>
          <w:szCs w:val="22"/>
          <w:lang w:eastAsia="en-US"/>
        </w:rPr>
        <w:t>9.</w:t>
      </w:r>
      <w:r w:rsidRPr="008631BC">
        <w:rPr>
          <w:rFonts w:eastAsia="Calibri"/>
          <w:snapToGrid/>
          <w:sz w:val="24"/>
          <w:szCs w:val="22"/>
          <w:lang w:eastAsia="en-US"/>
        </w:rPr>
        <w:t xml:space="preserve"> </w:t>
      </w:r>
      <w:r w:rsidR="006A3A54" w:rsidRPr="008631BC">
        <w:rPr>
          <w:rFonts w:eastAsia="Calibri"/>
          <w:snapToGrid/>
          <w:sz w:val="24"/>
          <w:szCs w:val="22"/>
          <w:lang w:eastAsia="en-US"/>
        </w:rPr>
        <w:t xml:space="preserve"> </w:t>
      </w:r>
      <w:r w:rsidRPr="008631BC">
        <w:rPr>
          <w:rFonts w:eastAsia="Calibri"/>
          <w:snapToGrid/>
          <w:sz w:val="24"/>
          <w:szCs w:val="22"/>
          <w:lang w:eastAsia="en-US"/>
        </w:rPr>
        <w:t xml:space="preserve"> Ulaşım giderinin sağlık kuruluşu tarafından karşılanması durumunda banka onaylı</w:t>
      </w:r>
      <w:r w:rsidR="006A3A54" w:rsidRPr="008631BC">
        <w:rPr>
          <w:rFonts w:eastAsia="Calibri"/>
          <w:snapToGrid/>
          <w:sz w:val="24"/>
          <w:szCs w:val="22"/>
          <w:lang w:eastAsia="en-US"/>
        </w:rPr>
        <w:t xml:space="preserve"> </w:t>
      </w:r>
      <w:r w:rsidRPr="008631BC">
        <w:rPr>
          <w:rFonts w:eastAsia="Calibri"/>
          <w:snapToGrid/>
          <w:sz w:val="24"/>
          <w:szCs w:val="22"/>
          <w:lang w:eastAsia="en-US"/>
        </w:rPr>
        <w:t>ödeme belgesi</w:t>
      </w:r>
    </w:p>
    <w:p w:rsidR="00A326A2" w:rsidRPr="008631BC" w:rsidRDefault="00A326A2" w:rsidP="00A326A2">
      <w:pPr>
        <w:pStyle w:val="ListeParagraf"/>
        <w:autoSpaceDE w:val="0"/>
        <w:autoSpaceDN w:val="0"/>
        <w:adjustRightInd w:val="0"/>
        <w:spacing w:after="160"/>
        <w:ind w:left="709"/>
        <w:jc w:val="both"/>
        <w:rPr>
          <w:rFonts w:eastAsia="Calibri"/>
          <w:sz w:val="24"/>
          <w:szCs w:val="22"/>
          <w:lang w:eastAsia="en-US"/>
        </w:rPr>
      </w:pPr>
      <w:r w:rsidRPr="008631BC">
        <w:rPr>
          <w:rFonts w:eastAsia="Calibri"/>
          <w:b/>
          <w:snapToGrid/>
          <w:sz w:val="24"/>
          <w:szCs w:val="22"/>
          <w:lang w:eastAsia="en-US"/>
        </w:rPr>
        <w:t>10.</w:t>
      </w:r>
      <w:r w:rsidRPr="008631BC">
        <w:rPr>
          <w:rFonts w:eastAsia="Calibri"/>
          <w:snapToGrid/>
          <w:sz w:val="24"/>
          <w:szCs w:val="22"/>
          <w:lang w:eastAsia="en-US"/>
        </w:rPr>
        <w:t xml:space="preserve">  İncelemeci kuruluş tarafından talep edilebilecek diğer bilgi ve belgeler</w:t>
      </w:r>
    </w:p>
    <w:p w:rsidR="00554E03" w:rsidRDefault="00554E03" w:rsidP="00554E03">
      <w:pPr>
        <w:pStyle w:val="ListeParagraf"/>
        <w:rPr>
          <w:sz w:val="22"/>
          <w:szCs w:val="22"/>
        </w:rPr>
      </w:pPr>
    </w:p>
    <w:p w:rsidR="00CB3BAB" w:rsidRPr="008631BC" w:rsidRDefault="00CB3BAB" w:rsidP="00554E03">
      <w:pPr>
        <w:pStyle w:val="ListeParagraf"/>
        <w:rPr>
          <w:sz w:val="22"/>
          <w:szCs w:val="22"/>
        </w:rPr>
      </w:pPr>
    </w:p>
    <w:p w:rsidR="00A22AC5" w:rsidRPr="008631BC" w:rsidRDefault="00A22AC5" w:rsidP="00B800D1">
      <w:pPr>
        <w:autoSpaceDE w:val="0"/>
        <w:autoSpaceDN w:val="0"/>
        <w:adjustRightInd w:val="0"/>
        <w:spacing w:after="360"/>
        <w:ind w:left="709"/>
        <w:jc w:val="center"/>
        <w:rPr>
          <w:rFonts w:eastAsia="Arial Unicode MS"/>
          <w:b/>
          <w:snapToGrid/>
          <w:sz w:val="24"/>
          <w:szCs w:val="24"/>
          <w:lang w:eastAsia="en-US"/>
        </w:rPr>
      </w:pPr>
      <w:r w:rsidRPr="008631BC">
        <w:rPr>
          <w:rFonts w:eastAsia="Arial Unicode MS"/>
          <w:b/>
          <w:snapToGrid/>
          <w:sz w:val="24"/>
          <w:szCs w:val="24"/>
          <w:lang w:eastAsia="en-US"/>
        </w:rPr>
        <w:t>DİKKAT EDİLECEK HUSUSLAR</w:t>
      </w:r>
    </w:p>
    <w:p w:rsidR="00CB70C3" w:rsidRPr="008631BC" w:rsidRDefault="00CB70C3" w:rsidP="00CB70C3">
      <w:pPr>
        <w:pStyle w:val="ListeParagraf"/>
        <w:numPr>
          <w:ilvl w:val="0"/>
          <w:numId w:val="3"/>
        </w:numPr>
        <w:autoSpaceDE w:val="0"/>
        <w:autoSpaceDN w:val="0"/>
        <w:adjustRightInd w:val="0"/>
        <w:snapToGrid w:val="0"/>
        <w:spacing w:after="360"/>
        <w:contextualSpacing w:val="0"/>
        <w:jc w:val="both"/>
        <w:rPr>
          <w:rFonts w:eastAsia="Arial Unicode MS"/>
          <w:sz w:val="24"/>
          <w:szCs w:val="24"/>
          <w:lang w:eastAsia="en-US"/>
        </w:rPr>
      </w:pPr>
      <w:r w:rsidRPr="008631BC">
        <w:rPr>
          <w:rFonts w:eastAsia="Arial Unicode MS"/>
          <w:sz w:val="24"/>
          <w:szCs w:val="24"/>
          <w:lang w:eastAsia="en-US"/>
        </w:rPr>
        <w:t xml:space="preserve">Destek başvuruları, uluslararası hastanın sağlık kuruluşuna kaydını müteakip yapılır. Destek başvurusunun, hastanın kaydından itibaren en geç </w:t>
      </w:r>
      <w:r w:rsidR="00F01B9E" w:rsidRPr="008631BC">
        <w:rPr>
          <w:rFonts w:eastAsia="Arial Unicode MS"/>
          <w:sz w:val="24"/>
          <w:szCs w:val="24"/>
          <w:lang w:eastAsia="en-US"/>
        </w:rPr>
        <w:t xml:space="preserve">1 (bir) </w:t>
      </w:r>
      <w:r w:rsidRPr="008631BC">
        <w:rPr>
          <w:rFonts w:eastAsia="Arial Unicode MS"/>
          <w:sz w:val="24"/>
          <w:szCs w:val="24"/>
          <w:lang w:eastAsia="en-US"/>
        </w:rPr>
        <w:t>y</w:t>
      </w:r>
      <w:r w:rsidR="00F01B9E" w:rsidRPr="008631BC">
        <w:rPr>
          <w:rFonts w:eastAsia="Arial Unicode MS"/>
          <w:sz w:val="24"/>
          <w:szCs w:val="24"/>
          <w:lang w:eastAsia="en-US"/>
        </w:rPr>
        <w:t>ıl</w:t>
      </w:r>
      <w:r w:rsidRPr="008631BC">
        <w:rPr>
          <w:rFonts w:eastAsia="Arial Unicode MS"/>
          <w:sz w:val="24"/>
          <w:szCs w:val="24"/>
          <w:lang w:eastAsia="en-US"/>
        </w:rPr>
        <w:t xml:space="preserve"> içinde </w:t>
      </w:r>
      <w:r w:rsidR="005D654D" w:rsidRPr="008631BC">
        <w:rPr>
          <w:rFonts w:eastAsia="Arial Unicode MS"/>
          <w:sz w:val="24"/>
          <w:szCs w:val="24"/>
          <w:lang w:eastAsia="en-US"/>
        </w:rPr>
        <w:t>i</w:t>
      </w:r>
      <w:r w:rsidR="005D654D" w:rsidRPr="008631BC">
        <w:rPr>
          <w:rFonts w:eastAsia="Arial Unicode MS"/>
          <w:snapToGrid/>
          <w:sz w:val="24"/>
          <w:szCs w:val="24"/>
          <w:lang w:eastAsia="en-US"/>
        </w:rPr>
        <w:t>ncelemeci kuruluş</w:t>
      </w:r>
      <w:r w:rsidR="005C4513" w:rsidRPr="008631BC">
        <w:rPr>
          <w:rFonts w:eastAsia="Arial Unicode MS"/>
          <w:snapToGrid/>
          <w:sz w:val="24"/>
          <w:szCs w:val="24"/>
          <w:lang w:eastAsia="en-US"/>
        </w:rPr>
        <w:t>a</w:t>
      </w:r>
      <w:r w:rsidRPr="008631BC">
        <w:rPr>
          <w:rFonts w:eastAsia="Arial Unicode MS"/>
          <w:sz w:val="24"/>
          <w:szCs w:val="24"/>
          <w:lang w:eastAsia="en-US"/>
        </w:rPr>
        <w:t xml:space="preserve"> ib</w:t>
      </w:r>
      <w:r w:rsidR="00E577C8" w:rsidRPr="008631BC">
        <w:rPr>
          <w:rFonts w:eastAsia="Arial Unicode MS"/>
          <w:sz w:val="24"/>
          <w:szCs w:val="24"/>
          <w:lang w:eastAsia="en-US"/>
        </w:rPr>
        <w:t>raz edilmesi gerekir.</w:t>
      </w:r>
    </w:p>
    <w:p w:rsidR="009D3AF8" w:rsidRPr="008631BC" w:rsidRDefault="009D3AF8" w:rsidP="006308F5">
      <w:pPr>
        <w:pStyle w:val="ListeParagraf"/>
        <w:autoSpaceDE w:val="0"/>
        <w:autoSpaceDN w:val="0"/>
        <w:adjustRightInd w:val="0"/>
        <w:snapToGrid w:val="0"/>
        <w:spacing w:after="360"/>
        <w:contextualSpacing w:val="0"/>
        <w:jc w:val="both"/>
        <w:rPr>
          <w:rFonts w:eastAsia="Arial Unicode MS"/>
          <w:snapToGrid/>
          <w:sz w:val="24"/>
          <w:szCs w:val="24"/>
          <w:lang w:eastAsia="en-US"/>
        </w:rPr>
      </w:pPr>
    </w:p>
    <w:sectPr w:rsidR="009D3AF8" w:rsidRPr="008631BC" w:rsidSect="00CB3BAB">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BAB" w:rsidRDefault="00CB3BAB" w:rsidP="00CB3BAB">
      <w:r>
        <w:separator/>
      </w:r>
    </w:p>
  </w:endnote>
  <w:endnote w:type="continuationSeparator" w:id="0">
    <w:p w:rsidR="00CB3BAB" w:rsidRDefault="00CB3BAB" w:rsidP="00CB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BAB" w:rsidRDefault="00CB3BAB" w:rsidP="00CB3BAB">
      <w:r>
        <w:separator/>
      </w:r>
    </w:p>
  </w:footnote>
  <w:footnote w:type="continuationSeparator" w:id="0">
    <w:p w:rsidR="00CB3BAB" w:rsidRDefault="00CB3BAB" w:rsidP="00CB3BAB">
      <w:r>
        <w:continuationSeparator/>
      </w:r>
    </w:p>
  </w:footnote>
  <w:footnote w:id="1">
    <w:p w:rsidR="00CB3BAB" w:rsidRDefault="00CB3BAB">
      <w:pPr>
        <w:pStyle w:val="DipnotMetni"/>
      </w:pPr>
      <w:r w:rsidRPr="00CB3BAB">
        <w:rPr>
          <w:rStyle w:val="DipnotBavurusu"/>
          <w:sz w:val="22"/>
        </w:rPr>
        <w:t>*</w:t>
      </w:r>
      <w:r w:rsidRPr="00CB3BAB">
        <w:rPr>
          <w:sz w:val="22"/>
        </w:rPr>
        <w:t xml:space="preserve"> Söz konusu belge, sadece havayolu şirketleri tarafından başvuru yapılması halinde ibraz edilecektir.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3E0"/>
    <w:multiLevelType w:val="hybridMultilevel"/>
    <w:tmpl w:val="49B2A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073375"/>
    <w:multiLevelType w:val="hybridMultilevel"/>
    <w:tmpl w:val="B628AE0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DC36A84"/>
    <w:multiLevelType w:val="hybridMultilevel"/>
    <w:tmpl w:val="77AC8A82"/>
    <w:lvl w:ilvl="0" w:tplc="7C461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46C370B1"/>
    <w:multiLevelType w:val="hybridMultilevel"/>
    <w:tmpl w:val="70D288AE"/>
    <w:lvl w:ilvl="0" w:tplc="041F000F">
      <w:start w:val="1"/>
      <w:numFmt w:val="decimal"/>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4D7721E4"/>
    <w:multiLevelType w:val="hybridMultilevel"/>
    <w:tmpl w:val="9A6CA2C6"/>
    <w:lvl w:ilvl="0" w:tplc="2E364D40">
      <w:start w:val="9"/>
      <w:numFmt w:val="decimal"/>
      <w:lvlText w:val="%1."/>
      <w:lvlJc w:val="left"/>
      <w:pPr>
        <w:ind w:left="1068" w:hanging="360"/>
      </w:pPr>
      <w:rPr>
        <w:rFonts w:eastAsia="Arial Unicode MS" w:hint="default"/>
        <w:b/>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07A2DB4"/>
    <w:multiLevelType w:val="hybridMultilevel"/>
    <w:tmpl w:val="03ECD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4F7A74"/>
    <w:multiLevelType w:val="hybridMultilevel"/>
    <w:tmpl w:val="5B9C0778"/>
    <w:lvl w:ilvl="0" w:tplc="27E86FE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7" w15:restartNumberingAfterBreak="0">
    <w:nsid w:val="566B0403"/>
    <w:multiLevelType w:val="hybridMultilevel"/>
    <w:tmpl w:val="46EE8684"/>
    <w:lvl w:ilvl="0" w:tplc="7E52B2BC">
      <w:start w:val="9"/>
      <w:numFmt w:val="decimal"/>
      <w:suff w:val="space"/>
      <w:lvlText w:val="%1."/>
      <w:lvlJc w:val="left"/>
      <w:pPr>
        <w:ind w:left="709"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EC6213"/>
    <w:multiLevelType w:val="hybridMultilevel"/>
    <w:tmpl w:val="9C2CF57E"/>
    <w:lvl w:ilvl="0" w:tplc="7C461A0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67BA06DC"/>
    <w:multiLevelType w:val="hybridMultilevel"/>
    <w:tmpl w:val="107002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50574F"/>
    <w:multiLevelType w:val="hybridMultilevel"/>
    <w:tmpl w:val="70D288AE"/>
    <w:lvl w:ilvl="0" w:tplc="041F000F">
      <w:start w:val="1"/>
      <w:numFmt w:val="decimal"/>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6E52000C"/>
    <w:multiLevelType w:val="hybridMultilevel"/>
    <w:tmpl w:val="4290E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11"/>
  </w:num>
  <w:num w:numId="5">
    <w:abstractNumId w:val="5"/>
  </w:num>
  <w:num w:numId="6">
    <w:abstractNumId w:val="1"/>
  </w:num>
  <w:num w:numId="7">
    <w:abstractNumId w:val="3"/>
  </w:num>
  <w:num w:numId="8">
    <w:abstractNumId w:val="8"/>
  </w:num>
  <w:num w:numId="9">
    <w:abstractNumId w:val="4"/>
  </w:num>
  <w:num w:numId="10">
    <w:abstractNumId w:val="9"/>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B73"/>
    <w:rsid w:val="00034893"/>
    <w:rsid w:val="00051BB3"/>
    <w:rsid w:val="00071B02"/>
    <w:rsid w:val="00093D6A"/>
    <w:rsid w:val="000D1347"/>
    <w:rsid w:val="000D58C1"/>
    <w:rsid w:val="00101F10"/>
    <w:rsid w:val="001051B7"/>
    <w:rsid w:val="00116ED2"/>
    <w:rsid w:val="0012161F"/>
    <w:rsid w:val="00124F50"/>
    <w:rsid w:val="0013270C"/>
    <w:rsid w:val="001766AF"/>
    <w:rsid w:val="001956D4"/>
    <w:rsid w:val="002140FA"/>
    <w:rsid w:val="00255853"/>
    <w:rsid w:val="002973E4"/>
    <w:rsid w:val="002D43E4"/>
    <w:rsid w:val="002E441B"/>
    <w:rsid w:val="00301660"/>
    <w:rsid w:val="00330C54"/>
    <w:rsid w:val="0034488D"/>
    <w:rsid w:val="003B6FB2"/>
    <w:rsid w:val="003C673B"/>
    <w:rsid w:val="003D484C"/>
    <w:rsid w:val="004361AD"/>
    <w:rsid w:val="004E505D"/>
    <w:rsid w:val="00545992"/>
    <w:rsid w:val="00554E03"/>
    <w:rsid w:val="005833B4"/>
    <w:rsid w:val="0058760C"/>
    <w:rsid w:val="00591313"/>
    <w:rsid w:val="005C4513"/>
    <w:rsid w:val="005D654D"/>
    <w:rsid w:val="005D6BE9"/>
    <w:rsid w:val="006308F5"/>
    <w:rsid w:val="00662F3A"/>
    <w:rsid w:val="00665724"/>
    <w:rsid w:val="00665A9B"/>
    <w:rsid w:val="006827D2"/>
    <w:rsid w:val="006A0530"/>
    <w:rsid w:val="006A3A54"/>
    <w:rsid w:val="006E7AA8"/>
    <w:rsid w:val="006E7E2D"/>
    <w:rsid w:val="00707691"/>
    <w:rsid w:val="007638B7"/>
    <w:rsid w:val="007748A4"/>
    <w:rsid w:val="00782285"/>
    <w:rsid w:val="007856D7"/>
    <w:rsid w:val="0078619E"/>
    <w:rsid w:val="007A2B73"/>
    <w:rsid w:val="0081041F"/>
    <w:rsid w:val="00847200"/>
    <w:rsid w:val="008631BC"/>
    <w:rsid w:val="008B3104"/>
    <w:rsid w:val="008F2457"/>
    <w:rsid w:val="00960FCA"/>
    <w:rsid w:val="0097148D"/>
    <w:rsid w:val="00987298"/>
    <w:rsid w:val="009A60EF"/>
    <w:rsid w:val="009D3AF8"/>
    <w:rsid w:val="00A22AC5"/>
    <w:rsid w:val="00A30627"/>
    <w:rsid w:val="00A31D59"/>
    <w:rsid w:val="00A326A2"/>
    <w:rsid w:val="00A40AA9"/>
    <w:rsid w:val="00A85805"/>
    <w:rsid w:val="00A90294"/>
    <w:rsid w:val="00A97A1D"/>
    <w:rsid w:val="00AD2FB0"/>
    <w:rsid w:val="00AE21AF"/>
    <w:rsid w:val="00AE4DC4"/>
    <w:rsid w:val="00B1337A"/>
    <w:rsid w:val="00B2331F"/>
    <w:rsid w:val="00B26D09"/>
    <w:rsid w:val="00B800D1"/>
    <w:rsid w:val="00B86DC6"/>
    <w:rsid w:val="00C21E7B"/>
    <w:rsid w:val="00C32DEC"/>
    <w:rsid w:val="00CB16BA"/>
    <w:rsid w:val="00CB3BAB"/>
    <w:rsid w:val="00CB70C3"/>
    <w:rsid w:val="00CD36A7"/>
    <w:rsid w:val="00D02404"/>
    <w:rsid w:val="00D06AFB"/>
    <w:rsid w:val="00D64466"/>
    <w:rsid w:val="00DA4463"/>
    <w:rsid w:val="00DB0636"/>
    <w:rsid w:val="00DF68C1"/>
    <w:rsid w:val="00E11A86"/>
    <w:rsid w:val="00E33449"/>
    <w:rsid w:val="00E577C8"/>
    <w:rsid w:val="00E73BC5"/>
    <w:rsid w:val="00EA5FAF"/>
    <w:rsid w:val="00EB648C"/>
    <w:rsid w:val="00F01B9E"/>
    <w:rsid w:val="00F1608F"/>
    <w:rsid w:val="00F411B3"/>
    <w:rsid w:val="00F43F57"/>
    <w:rsid w:val="00F957D4"/>
    <w:rsid w:val="00F97D80"/>
    <w:rsid w:val="00FA5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C452"/>
  <w15:docId w15:val="{544976BC-661C-48F1-9081-A95B2EDE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B73"/>
    <w:pPr>
      <w:spacing w:after="0" w:line="240" w:lineRule="auto"/>
    </w:pPr>
    <w:rPr>
      <w:rFonts w:ascii="Times New Roman" w:eastAsia="Times New Roman" w:hAnsi="Times New Roman" w:cs="Times New Roman"/>
      <w:snapToGrid w:val="0"/>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2B73"/>
    <w:pPr>
      <w:ind w:left="720"/>
      <w:contextualSpacing/>
    </w:pPr>
  </w:style>
  <w:style w:type="paragraph" w:customStyle="1" w:styleId="ListeParagraf1">
    <w:name w:val="Liste Paragraf1"/>
    <w:basedOn w:val="Normal"/>
    <w:uiPriority w:val="99"/>
    <w:qFormat/>
    <w:rsid w:val="0012161F"/>
    <w:pPr>
      <w:spacing w:before="100" w:beforeAutospacing="1" w:after="100" w:afterAutospacing="1"/>
    </w:pPr>
    <w:rPr>
      <w:snapToGrid/>
      <w:sz w:val="24"/>
      <w:szCs w:val="24"/>
    </w:rPr>
  </w:style>
  <w:style w:type="table" w:styleId="TabloKlavuzu">
    <w:name w:val="Table Grid"/>
    <w:basedOn w:val="NormalTablo"/>
    <w:uiPriority w:val="39"/>
    <w:rsid w:val="00A326A2"/>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CB3BAB"/>
  </w:style>
  <w:style w:type="character" w:customStyle="1" w:styleId="DipnotMetniChar">
    <w:name w:val="Dipnot Metni Char"/>
    <w:basedOn w:val="VarsaylanParagrafYazTipi"/>
    <w:link w:val="DipnotMetni"/>
    <w:uiPriority w:val="99"/>
    <w:semiHidden/>
    <w:rsid w:val="00CB3BAB"/>
    <w:rPr>
      <w:rFonts w:ascii="Times New Roman" w:eastAsia="Times New Roman" w:hAnsi="Times New Roman" w:cs="Times New Roman"/>
      <w:snapToGrid w:val="0"/>
      <w:sz w:val="20"/>
      <w:szCs w:val="20"/>
      <w:lang w:eastAsia="tr-TR"/>
    </w:rPr>
  </w:style>
  <w:style w:type="character" w:styleId="DipnotBavurusu">
    <w:name w:val="footnote reference"/>
    <w:basedOn w:val="VarsaylanParagrafYazTipi"/>
    <w:uiPriority w:val="99"/>
    <w:semiHidden/>
    <w:unhideWhenUsed/>
    <w:rsid w:val="00CB3B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C566-4255-4DD2-BF17-A9F3ED6D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314</Words>
  <Characters>1792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DUMLUPINAR</dc:creator>
  <cp:keywords/>
  <dc:description/>
  <cp:lastModifiedBy>Derya Karşı</cp:lastModifiedBy>
  <cp:revision>102</cp:revision>
  <cp:lastPrinted>2018-02-08T13:52:00Z</cp:lastPrinted>
  <dcterms:created xsi:type="dcterms:W3CDTF">2015-05-07T06:10:00Z</dcterms:created>
  <dcterms:modified xsi:type="dcterms:W3CDTF">2022-02-14T09:22:00Z</dcterms:modified>
</cp:coreProperties>
</file>